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6CA3B" w14:textId="77777777" w:rsidR="00FF46E3" w:rsidRDefault="00FF46E3" w:rsidP="00CF64D3">
      <w:pPr>
        <w:jc w:val="center"/>
        <w:rPr>
          <w:rFonts w:cs="Calibri"/>
          <w:sz w:val="32"/>
          <w:szCs w:val="32"/>
        </w:rPr>
      </w:pPr>
      <w:r w:rsidRPr="00B34092">
        <w:rPr>
          <w:noProof/>
          <w:lang w:eastAsia="it-IT"/>
        </w:rPr>
        <w:drawing>
          <wp:inline distT="0" distB="0" distL="0" distR="0" wp14:anchorId="33B00752" wp14:editId="0315AFE8">
            <wp:extent cx="3316578" cy="1020936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stitu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8F348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07C79">
        <w:rPr>
          <w:rFonts w:ascii="Times New Roman" w:hAnsi="Times New Roman" w:cs="Times New Roman"/>
          <w:sz w:val="28"/>
          <w:szCs w:val="28"/>
        </w:rPr>
        <w:t>Ministero dell’Istruzione</w:t>
      </w:r>
    </w:p>
    <w:p w14:paraId="01C9CD54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 w14:paraId="35D6BD86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 w14:paraId="0A318564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 w14:paraId="28D7114A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 w14:paraId="5DBF140E" w14:textId="77777777" w:rsidR="00FF46E3" w:rsidRPr="00B85D77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Via Scandone, 66 83100 AVELLINO Tel. </w:t>
      </w:r>
      <w:r w:rsidRPr="00B85D77"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 w14:paraId="06714491" w14:textId="77777777" w:rsidR="00FF46E3" w:rsidRDefault="00FF46E3" w:rsidP="00FF46E3">
      <w:pPr>
        <w:jc w:val="center"/>
        <w:rPr>
          <w:rFonts w:ascii="Times New Roman" w:hAnsi="Times New Roman"/>
          <w:sz w:val="16"/>
          <w:szCs w:val="16"/>
          <w:lang w:val="en-US"/>
        </w:rPr>
      </w:pPr>
      <w:proofErr w:type="spellStart"/>
      <w:proofErr w:type="gramStart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>E.mail</w:t>
      </w:r>
      <w:proofErr w:type="spellEnd"/>
      <w:proofErr w:type="gramEnd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 xml:space="preserve">: </w:t>
      </w:r>
      <w:r w:rsidRPr="00B07C79"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8" w:history="1"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 w:rsidRPr="00BC4455"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14:paraId="42601C3B" w14:textId="77777777" w:rsidR="000A6A51" w:rsidRDefault="000A6A51" w:rsidP="00CF64D3">
      <w:pPr>
        <w:jc w:val="center"/>
        <w:rPr>
          <w:rFonts w:cs="Calibri"/>
          <w:b/>
          <w:sz w:val="32"/>
          <w:szCs w:val="32"/>
        </w:rPr>
      </w:pPr>
    </w:p>
    <w:p w14:paraId="7C27EE0E" w14:textId="3B09833A" w:rsidR="00CF64D3" w:rsidRDefault="00CF64D3" w:rsidP="00CF64D3">
      <w:pPr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b/>
          <w:sz w:val="32"/>
          <w:szCs w:val="32"/>
        </w:rPr>
        <w:t>RELAZIONE FINALE DISCIPLINARE</w:t>
      </w:r>
      <w:r w:rsidR="00FF46E3">
        <w:rPr>
          <w:rFonts w:cs="Calibri"/>
          <w:b/>
          <w:sz w:val="32"/>
          <w:szCs w:val="32"/>
        </w:rPr>
        <w:t xml:space="preserve"> e PROGRAMMA SVOLTO</w:t>
      </w:r>
      <w:r w:rsidR="000A6A51">
        <w:rPr>
          <w:rFonts w:cs="Calibri"/>
          <w:b/>
          <w:sz w:val="32"/>
          <w:szCs w:val="32"/>
        </w:rPr>
        <w:t xml:space="preserve"> 5^ </w:t>
      </w:r>
      <w:r w:rsidR="00E80184">
        <w:rPr>
          <w:rFonts w:cs="Calibri"/>
          <w:b/>
          <w:sz w:val="32"/>
          <w:szCs w:val="32"/>
        </w:rPr>
        <w:t>-SEZ</w:t>
      </w:r>
      <w:r w:rsidR="00A21217">
        <w:rPr>
          <w:rFonts w:cs="Calibri"/>
          <w:b/>
          <w:sz w:val="32"/>
          <w:szCs w:val="32"/>
        </w:rPr>
        <w:t xml:space="preserve"> </w:t>
      </w:r>
      <w:proofErr w:type="spellStart"/>
      <w:r w:rsidR="002B7BAF">
        <w:rPr>
          <w:rFonts w:cs="Calibri"/>
          <w:b/>
          <w:sz w:val="32"/>
          <w:szCs w:val="32"/>
        </w:rPr>
        <w:t>Ass</w:t>
      </w:r>
      <w:proofErr w:type="spellEnd"/>
    </w:p>
    <w:p w14:paraId="22E47B22" w14:textId="0A505CA6" w:rsidR="000A6A51" w:rsidRPr="00FF46E3" w:rsidRDefault="00E80184" w:rsidP="00CF64D3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DISCIPLIN</w:t>
      </w:r>
      <w:r w:rsidR="00A21217">
        <w:rPr>
          <w:rFonts w:cs="Calibri"/>
          <w:b/>
          <w:sz w:val="32"/>
          <w:szCs w:val="32"/>
        </w:rPr>
        <w:t>A: MATEMATICA</w:t>
      </w:r>
    </w:p>
    <w:p w14:paraId="32549E7F" w14:textId="77777777" w:rsidR="00C522BC" w:rsidRPr="00FF46E3" w:rsidRDefault="00CF64D3" w:rsidP="00405D54">
      <w:pPr>
        <w:jc w:val="center"/>
        <w:rPr>
          <w:rFonts w:cs="Calibri"/>
          <w:sz w:val="28"/>
          <w:szCs w:val="28"/>
          <w:u w:val="single"/>
        </w:rPr>
      </w:pPr>
      <w:r w:rsidRPr="00FF46E3">
        <w:rPr>
          <w:rFonts w:cs="Calibri"/>
          <w:sz w:val="28"/>
          <w:szCs w:val="28"/>
          <w:u w:val="single"/>
        </w:rPr>
        <w:t>A.S.202</w:t>
      </w:r>
      <w:r w:rsidR="00E80184">
        <w:rPr>
          <w:rFonts w:cs="Calibri"/>
          <w:sz w:val="28"/>
          <w:szCs w:val="28"/>
          <w:u w:val="single"/>
        </w:rPr>
        <w:t>1</w:t>
      </w:r>
      <w:r w:rsidRPr="00FF46E3">
        <w:rPr>
          <w:rFonts w:cs="Calibri"/>
          <w:sz w:val="28"/>
          <w:szCs w:val="28"/>
          <w:u w:val="single"/>
        </w:rPr>
        <w:t>/2</w:t>
      </w:r>
      <w:r w:rsidR="00E80184">
        <w:rPr>
          <w:rFonts w:cs="Calibri"/>
          <w:sz w:val="28"/>
          <w:szCs w:val="28"/>
          <w:u w:val="single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805"/>
      </w:tblGrid>
      <w:tr w:rsidR="004B77BA" w:rsidRPr="00B22603" w14:paraId="2C4B354A" w14:textId="77777777" w:rsidTr="00517893">
        <w:tc>
          <w:tcPr>
            <w:tcW w:w="3823" w:type="dxa"/>
          </w:tcPr>
          <w:p w14:paraId="73512B20" w14:textId="77777777" w:rsidR="004B77BA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14:paraId="0BF06549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14:paraId="206A6256" w14:textId="0E7FA13E" w:rsidR="004B77BA" w:rsidRPr="00DF6FFE" w:rsidRDefault="00DF6FFE" w:rsidP="00E80184">
            <w:pPr>
              <w:spacing w:after="0" w:line="240" w:lineRule="auto"/>
              <w:rPr>
                <w:sz w:val="24"/>
                <w:szCs w:val="24"/>
              </w:rPr>
            </w:pPr>
            <w:r w:rsidRPr="00DF6FFE">
              <w:rPr>
                <w:sz w:val="24"/>
                <w:szCs w:val="24"/>
              </w:rPr>
              <w:t xml:space="preserve">5^ </w:t>
            </w:r>
            <w:r w:rsidR="00E80184">
              <w:rPr>
                <w:sz w:val="24"/>
                <w:szCs w:val="24"/>
              </w:rPr>
              <w:t>SEZ</w:t>
            </w:r>
            <w:r w:rsidR="00A21217">
              <w:rPr>
                <w:sz w:val="24"/>
                <w:szCs w:val="24"/>
              </w:rPr>
              <w:t xml:space="preserve"> </w:t>
            </w:r>
            <w:proofErr w:type="spellStart"/>
            <w:r w:rsidR="002B7BAF">
              <w:rPr>
                <w:sz w:val="24"/>
                <w:szCs w:val="24"/>
              </w:rPr>
              <w:t>Ass</w:t>
            </w:r>
            <w:proofErr w:type="spellEnd"/>
            <w:r w:rsidR="00A21217">
              <w:rPr>
                <w:sz w:val="24"/>
                <w:szCs w:val="24"/>
              </w:rPr>
              <w:t xml:space="preserve"> </w:t>
            </w:r>
            <w:r w:rsidR="00E80184">
              <w:rPr>
                <w:sz w:val="24"/>
                <w:szCs w:val="24"/>
              </w:rPr>
              <w:t xml:space="preserve">INDIRIZZO: </w:t>
            </w:r>
            <w:r w:rsidRPr="00DF6FFE">
              <w:rPr>
                <w:sz w:val="24"/>
                <w:szCs w:val="24"/>
              </w:rPr>
              <w:t xml:space="preserve">Liceo </w:t>
            </w:r>
            <w:r w:rsidR="002B7BAF">
              <w:rPr>
                <w:sz w:val="24"/>
                <w:szCs w:val="24"/>
              </w:rPr>
              <w:t>Scientifico Sportivo</w:t>
            </w:r>
          </w:p>
        </w:tc>
      </w:tr>
      <w:tr w:rsidR="0078010B" w:rsidRPr="00B22603" w14:paraId="028C0B91" w14:textId="77777777" w:rsidTr="00517893">
        <w:tc>
          <w:tcPr>
            <w:tcW w:w="3823" w:type="dxa"/>
          </w:tcPr>
          <w:p w14:paraId="5C482CA0" w14:textId="77777777" w:rsidR="0078010B" w:rsidRPr="00B22603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5805" w:type="dxa"/>
          </w:tcPr>
          <w:p w14:paraId="57E4E0AC" w14:textId="78FB4862" w:rsidR="0078010B" w:rsidRPr="00DF6FFE" w:rsidRDefault="00A21217" w:rsidP="005379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Matematica</w:t>
            </w:r>
          </w:p>
        </w:tc>
      </w:tr>
      <w:tr w:rsidR="004B77BA" w:rsidRPr="00B22603" w14:paraId="5A4A2AA3" w14:textId="77777777" w:rsidTr="00517893">
        <w:tc>
          <w:tcPr>
            <w:tcW w:w="3823" w:type="dxa"/>
          </w:tcPr>
          <w:p w14:paraId="51A46E6D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5805" w:type="dxa"/>
          </w:tcPr>
          <w:p w14:paraId="2C2D20A5" w14:textId="7D28214E" w:rsidR="004B77BA" w:rsidRPr="00DF6FFE" w:rsidRDefault="00A21217" w:rsidP="002423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Giulia </w:t>
            </w:r>
            <w:proofErr w:type="spellStart"/>
            <w:r>
              <w:rPr>
                <w:sz w:val="24"/>
                <w:szCs w:val="24"/>
              </w:rPr>
              <w:t>Aufiero</w:t>
            </w:r>
            <w:proofErr w:type="spellEnd"/>
          </w:p>
        </w:tc>
      </w:tr>
      <w:tr w:rsidR="004B77BA" w:rsidRPr="00B22603" w14:paraId="6B4EA250" w14:textId="77777777" w:rsidTr="00517893">
        <w:tc>
          <w:tcPr>
            <w:tcW w:w="3823" w:type="dxa"/>
          </w:tcPr>
          <w:p w14:paraId="6A52A11B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7EFB663E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0D8E45C6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14:paraId="26176A1D" w14:textId="245E3B73" w:rsidR="004B77BA" w:rsidRPr="00B22603" w:rsidRDefault="00314076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="00DF6FFE" w:rsidRPr="00DF6FFE">
              <w:rPr>
                <w:rFonts w:asciiTheme="minorHAnsi" w:hAnsiTheme="minorHAnsi" w:cstheme="minorHAnsi"/>
                <w:sz w:val="24"/>
                <w:szCs w:val="24"/>
              </w:rPr>
              <w:t>ibro di testo,</w:t>
            </w:r>
            <w:r w:rsidR="00A2121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F6FFE" w:rsidRPr="00DF6FFE">
              <w:rPr>
                <w:rFonts w:asciiTheme="minorHAnsi" w:hAnsiTheme="minorHAnsi" w:cstheme="minorHAnsi"/>
                <w:sz w:val="24"/>
                <w:szCs w:val="24"/>
              </w:rPr>
              <w:t>discussioni partecipate</w:t>
            </w:r>
            <w:r w:rsidR="00A21217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DF6FFE" w:rsidRPr="00DF6FFE">
              <w:rPr>
                <w:rFonts w:asciiTheme="minorHAnsi" w:hAnsiTheme="minorHAnsi" w:cstheme="minorHAnsi"/>
                <w:sz w:val="24"/>
                <w:szCs w:val="24"/>
              </w:rPr>
              <w:t>appunti del docente, Lim</w:t>
            </w:r>
            <w:r w:rsidR="00DF6FFE">
              <w:rPr>
                <w:rFonts w:asciiTheme="minorHAnsi" w:hAnsiTheme="minorHAnsi" w:cstheme="minorHAnsi"/>
                <w:sz w:val="24"/>
                <w:szCs w:val="24"/>
              </w:rPr>
              <w:t xml:space="preserve">, piattaforma G-Suite for </w:t>
            </w:r>
            <w:proofErr w:type="spellStart"/>
            <w:r w:rsidR="00DF6FFE">
              <w:rPr>
                <w:rFonts w:asciiTheme="minorHAnsi" w:hAnsiTheme="minorHAnsi" w:cstheme="minorHAnsi"/>
                <w:sz w:val="24"/>
                <w:szCs w:val="24"/>
              </w:rPr>
              <w:t>Education</w:t>
            </w:r>
            <w:proofErr w:type="spellEnd"/>
            <w:r w:rsidR="005B5DB3">
              <w:rPr>
                <w:rFonts w:asciiTheme="minorHAnsi" w:hAnsiTheme="minorHAnsi" w:cstheme="minorHAnsi"/>
                <w:sz w:val="24"/>
                <w:szCs w:val="24"/>
              </w:rPr>
              <w:t>, registro elettronico del portale Argo</w:t>
            </w:r>
            <w:r w:rsidR="00A21217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="00A21217">
              <w:rPr>
                <w:rFonts w:asciiTheme="minorHAnsi" w:hAnsiTheme="minorHAnsi" w:cstheme="minorHAnsi"/>
                <w:sz w:val="24"/>
                <w:szCs w:val="24"/>
              </w:rPr>
              <w:t>Geogebra</w:t>
            </w:r>
            <w:proofErr w:type="spellEnd"/>
            <w:r w:rsidR="00A21217">
              <w:rPr>
                <w:rFonts w:asciiTheme="minorHAnsi" w:hAnsiTheme="minorHAnsi" w:cstheme="minorHAnsi"/>
                <w:sz w:val="24"/>
                <w:szCs w:val="24"/>
              </w:rPr>
              <w:t xml:space="preserve">, Video. </w:t>
            </w:r>
          </w:p>
        </w:tc>
      </w:tr>
      <w:tr w:rsidR="004B77BA" w:rsidRPr="00B22603" w14:paraId="55F6C5B4" w14:textId="77777777" w:rsidTr="00517893">
        <w:tc>
          <w:tcPr>
            <w:tcW w:w="3823" w:type="dxa"/>
          </w:tcPr>
          <w:p w14:paraId="42B5D7B7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14:paraId="55215CAC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7BED207A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14:paraId="1DDD7263" w14:textId="1C1E29DD" w:rsidR="00517893" w:rsidRPr="00314076" w:rsidRDefault="00517893" w:rsidP="00517893">
            <w:pPr>
              <w:suppressAutoHyphens/>
              <w:spacing w:after="0" w:line="240" w:lineRule="auto"/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</w:pPr>
            <w:r w:rsidRPr="00314076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Lezione frontale, lezione dialogata, cooperative learning, discussione collettiva di materiali didattici, ricerca individuale e di gruppo, </w:t>
            </w:r>
            <w:proofErr w:type="spellStart"/>
            <w:r w:rsidRPr="00314076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>problem</w:t>
            </w:r>
            <w:proofErr w:type="spellEnd"/>
            <w:r w:rsidRPr="00314076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 solving, condivisione di materiali e restituzione degli elaborati tramite le piattaforme Argo e </w:t>
            </w:r>
            <w:proofErr w:type="spellStart"/>
            <w:r w:rsidRPr="00314076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>Classroom</w:t>
            </w:r>
            <w:proofErr w:type="spellEnd"/>
            <w:r w:rsidRPr="00314076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. </w:t>
            </w:r>
          </w:p>
          <w:p w14:paraId="5303DB09" w14:textId="74B78B58" w:rsidR="004B77BA" w:rsidRPr="005B5DB3" w:rsidRDefault="00314076" w:rsidP="005178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>Ampio spazio è stato dedicato ad</w:t>
            </w:r>
            <w:r w:rsidR="00517893" w:rsidRPr="00314076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 esercitazioni individuali e di gruppo in un’ottica di didattica personalizzata e individualizzata</w:t>
            </w:r>
          </w:p>
        </w:tc>
      </w:tr>
      <w:tr w:rsidR="004B77BA" w:rsidRPr="00B22603" w14:paraId="058D6D07" w14:textId="77777777" w:rsidTr="00517893">
        <w:tc>
          <w:tcPr>
            <w:tcW w:w="3823" w:type="dxa"/>
          </w:tcPr>
          <w:p w14:paraId="770B77A2" w14:textId="77777777" w:rsidR="004B77BA" w:rsidRDefault="005518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Valutazione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 xml:space="preserve"> </w:t>
            </w:r>
            <w:r w:rsidR="00C21312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14:paraId="0DF97B9D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3707EFF5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14:paraId="4E5F1499" w14:textId="77777777" w:rsidR="005B5DB3" w:rsidRPr="00314076" w:rsidRDefault="005B5DB3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4076">
              <w:rPr>
                <w:rFonts w:asciiTheme="minorHAnsi" w:hAnsiTheme="minorHAnsi" w:cstheme="minorHAnsi"/>
                <w:sz w:val="24"/>
                <w:szCs w:val="24"/>
              </w:rPr>
              <w:t>La valutazione finale è scaturita da un giusto equilibrio tra valutazione sommativa, mirante a misurare compiti e prestazioni (conoscenze disciplinari), e valutazione formativa, finalizzata all’osservazione dinamica di strategie e processi in vista del raggiungimento delle competenze   esplicitate in fase di piano di lavoro di inizio anno. Per la corrispondenza tra voto numerico e giudizio si è fatto riferimento ai criteri indicati nel PTOF</w:t>
            </w:r>
            <w:r w:rsidR="00537924" w:rsidRPr="0031407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1E0DB18A" w14:textId="2DED393B" w:rsidR="00327FB0" w:rsidRPr="00314076" w:rsidRDefault="00327FB0" w:rsidP="00327FB0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 w:rsidRPr="00314076">
              <w:rPr>
                <w:rFonts w:eastAsia="SimSun"/>
                <w:sz w:val="24"/>
                <w:szCs w:val="24"/>
                <w:lang w:eastAsia="ar-SA"/>
              </w:rPr>
              <w:t xml:space="preserve">I criteri di verifica sono stati: </w:t>
            </w:r>
          </w:p>
          <w:p w14:paraId="0E60AE89" w14:textId="77777777" w:rsidR="00327FB0" w:rsidRPr="00314076" w:rsidRDefault="00327FB0" w:rsidP="00327FB0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 w:rsidRPr="00314076">
              <w:rPr>
                <w:rFonts w:eastAsia="SimSun"/>
                <w:sz w:val="24"/>
                <w:szCs w:val="24"/>
                <w:lang w:eastAsia="ar-SA"/>
              </w:rPr>
              <w:sym w:font="Symbol" w:char="F0B7"/>
            </w:r>
            <w:r w:rsidRPr="00314076">
              <w:rPr>
                <w:rFonts w:eastAsia="SimSun"/>
                <w:sz w:val="24"/>
                <w:szCs w:val="24"/>
                <w:lang w:eastAsia="ar-SA"/>
              </w:rPr>
              <w:t xml:space="preserve"> verifiche orali; </w:t>
            </w:r>
          </w:p>
          <w:p w14:paraId="64C46777" w14:textId="25871197" w:rsidR="00327FB0" w:rsidRPr="00314076" w:rsidRDefault="00327FB0" w:rsidP="00327FB0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 w:rsidRPr="00314076">
              <w:rPr>
                <w:rFonts w:eastAsia="SimSun"/>
                <w:sz w:val="24"/>
                <w:szCs w:val="24"/>
                <w:lang w:eastAsia="ar-SA"/>
              </w:rPr>
              <w:sym w:font="Symbol" w:char="F0B7"/>
            </w:r>
            <w:r w:rsidRPr="00314076">
              <w:rPr>
                <w:rFonts w:eastAsia="SimSun"/>
                <w:sz w:val="24"/>
                <w:szCs w:val="24"/>
                <w:lang w:eastAsia="ar-SA"/>
              </w:rPr>
              <w:t xml:space="preserve"> verifiche scritte; </w:t>
            </w:r>
          </w:p>
          <w:p w14:paraId="5DC23471" w14:textId="77777777" w:rsidR="00327FB0" w:rsidRPr="00314076" w:rsidRDefault="00327FB0" w:rsidP="00327FB0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 w:rsidRPr="00314076">
              <w:rPr>
                <w:rFonts w:eastAsia="SimSun"/>
                <w:sz w:val="24"/>
                <w:szCs w:val="24"/>
                <w:lang w:eastAsia="ar-SA"/>
              </w:rPr>
              <w:sym w:font="Symbol" w:char="F0B7"/>
            </w:r>
            <w:r w:rsidRPr="00314076">
              <w:rPr>
                <w:rFonts w:eastAsia="SimSun"/>
                <w:sz w:val="24"/>
                <w:szCs w:val="24"/>
                <w:lang w:eastAsia="ar-SA"/>
              </w:rPr>
              <w:t xml:space="preserve"> partecipazione al dialogo educativo</w:t>
            </w:r>
          </w:p>
          <w:p w14:paraId="57237006" w14:textId="1387857A" w:rsidR="004B77BA" w:rsidRPr="002B7BAF" w:rsidRDefault="00327FB0" w:rsidP="005B5DB3">
            <w:pPr>
              <w:spacing w:after="0" w:line="240" w:lineRule="auto"/>
              <w:rPr>
                <w:rFonts w:eastAsia="SimSun"/>
                <w:sz w:val="24"/>
                <w:szCs w:val="24"/>
                <w:lang w:eastAsia="ar-SA"/>
              </w:rPr>
            </w:pPr>
            <w:r w:rsidRPr="00314076">
              <w:rPr>
                <w:rFonts w:eastAsia="SimSun"/>
                <w:sz w:val="24"/>
                <w:szCs w:val="24"/>
                <w:lang w:eastAsia="ar-SA"/>
              </w:rPr>
              <w:sym w:font="Symbol" w:char="F0B7"/>
            </w:r>
            <w:r w:rsidRPr="00314076">
              <w:rPr>
                <w:rFonts w:eastAsia="SimSun"/>
                <w:sz w:val="24"/>
                <w:szCs w:val="24"/>
                <w:lang w:eastAsia="ar-SA"/>
              </w:rPr>
              <w:t xml:space="preserve"> puntualità nelle consegne</w:t>
            </w:r>
          </w:p>
        </w:tc>
      </w:tr>
      <w:tr w:rsidR="004B77BA" w:rsidRPr="00B22603" w14:paraId="7DA6CB95" w14:textId="77777777" w:rsidTr="00517893">
        <w:tc>
          <w:tcPr>
            <w:tcW w:w="3823" w:type="dxa"/>
          </w:tcPr>
          <w:p w14:paraId="1D9C46AA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Recupero</w:t>
            </w:r>
          </w:p>
        </w:tc>
        <w:tc>
          <w:tcPr>
            <w:tcW w:w="5805" w:type="dxa"/>
          </w:tcPr>
          <w:p w14:paraId="0F4FA62D" w14:textId="68B00A19" w:rsidR="004B77BA" w:rsidRPr="00B22603" w:rsidRDefault="005B5DB3" w:rsidP="002423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Curriculare</w:t>
            </w:r>
            <w:r w:rsidR="002B7BAF">
              <w:rPr>
                <w:sz w:val="24"/>
                <w:szCs w:val="24"/>
              </w:rPr>
              <w:t xml:space="preserve"> – Partecipazione al </w:t>
            </w:r>
            <w:proofErr w:type="spellStart"/>
            <w:r w:rsidR="002B7BAF">
              <w:rPr>
                <w:sz w:val="24"/>
                <w:szCs w:val="24"/>
              </w:rPr>
              <w:t>Pon</w:t>
            </w:r>
            <w:proofErr w:type="spellEnd"/>
            <w:r w:rsidR="002B7BAF">
              <w:rPr>
                <w:sz w:val="24"/>
                <w:szCs w:val="24"/>
              </w:rPr>
              <w:t xml:space="preserve"> </w:t>
            </w:r>
          </w:p>
        </w:tc>
      </w:tr>
      <w:tr w:rsidR="004B77BA" w:rsidRPr="00B22603" w14:paraId="1B23D501" w14:textId="77777777" w:rsidTr="00517893">
        <w:tc>
          <w:tcPr>
            <w:tcW w:w="3823" w:type="dxa"/>
          </w:tcPr>
          <w:p w14:paraId="02DD1F06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 svolto</w:t>
            </w:r>
          </w:p>
          <w:p w14:paraId="77FBE173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504E26E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776F64DB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077D3008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14:paraId="1D91DA44" w14:textId="76972A77" w:rsidR="00603EAA" w:rsidRPr="00603EAA" w:rsidRDefault="00603EAA" w:rsidP="00603EAA">
            <w:pPr>
              <w:pStyle w:val="Paragrafoelenco"/>
              <w:numPr>
                <w:ilvl w:val="0"/>
                <w:numId w:val="19"/>
              </w:num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603EAA">
              <w:rPr>
                <w:rFonts w:eastAsia="SimSun"/>
                <w:lang w:eastAsia="ar-SA"/>
              </w:rPr>
              <w:t xml:space="preserve">FUNZIONI E LORO PROPRIETÀ </w:t>
            </w:r>
          </w:p>
          <w:p w14:paraId="7F6F3199" w14:textId="77777777" w:rsidR="00603EAA" w:rsidRPr="00C6499F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</w:p>
          <w:p w14:paraId="67CEC50C" w14:textId="77777777" w:rsidR="00603EAA" w:rsidRPr="00C6499F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  <w:r w:rsidRPr="00C6499F">
              <w:rPr>
                <w:rFonts w:eastAsia="SimSun"/>
                <w:lang w:eastAsia="ar-SA"/>
              </w:rPr>
              <w:t>Definizione di funzione</w:t>
            </w:r>
          </w:p>
          <w:p w14:paraId="026A50FA" w14:textId="77777777" w:rsidR="00603EAA" w:rsidRPr="00C6499F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  <w:r w:rsidRPr="00C6499F">
              <w:rPr>
                <w:rFonts w:eastAsia="SimSun"/>
                <w:lang w:eastAsia="ar-SA"/>
              </w:rPr>
              <w:t>Concetto di dominio</w:t>
            </w:r>
          </w:p>
          <w:p w14:paraId="43B144B6" w14:textId="77777777" w:rsidR="00603EAA" w:rsidRPr="00C6499F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  <w:r w:rsidRPr="00C6499F">
              <w:rPr>
                <w:rFonts w:eastAsia="SimSun"/>
                <w:lang w:eastAsia="ar-SA"/>
              </w:rPr>
              <w:t>Funzioni pari e dispari</w:t>
            </w:r>
          </w:p>
          <w:p w14:paraId="02A5D550" w14:textId="77777777" w:rsidR="00603EAA" w:rsidRPr="00C6499F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  <w:r w:rsidRPr="00C6499F">
              <w:rPr>
                <w:rFonts w:eastAsia="SimSun"/>
                <w:lang w:eastAsia="ar-SA"/>
              </w:rPr>
              <w:t>Studio del segno di una funzione</w:t>
            </w:r>
          </w:p>
          <w:p w14:paraId="2EF5045A" w14:textId="77777777" w:rsidR="00603EAA" w:rsidRPr="00C6499F" w:rsidRDefault="00603EAA" w:rsidP="00603EAA">
            <w:pPr>
              <w:pStyle w:val="Paragrafoelenco"/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</w:p>
          <w:p w14:paraId="08B4C392" w14:textId="6A7E5791" w:rsidR="00603EAA" w:rsidRPr="00603EAA" w:rsidRDefault="00603EAA" w:rsidP="00603EAA">
            <w:pPr>
              <w:pStyle w:val="Paragrafoelenco"/>
              <w:numPr>
                <w:ilvl w:val="0"/>
                <w:numId w:val="19"/>
              </w:num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603EAA">
              <w:rPr>
                <w:rFonts w:eastAsia="SimSun"/>
                <w:lang w:eastAsia="ar-SA"/>
              </w:rPr>
              <w:t>LIMITI DI FUNZIONI</w:t>
            </w:r>
          </w:p>
          <w:p w14:paraId="19BF7E79" w14:textId="77777777" w:rsidR="00603EAA" w:rsidRDefault="00603EAA" w:rsidP="00603EAA">
            <w:pPr>
              <w:suppressAutoHyphens/>
              <w:spacing w:after="0" w:line="240" w:lineRule="auto"/>
              <w:ind w:left="1080" w:right="-1"/>
              <w:jc w:val="both"/>
              <w:rPr>
                <w:rFonts w:eastAsia="SimSun"/>
                <w:lang w:eastAsia="ar-SA"/>
              </w:rPr>
            </w:pPr>
          </w:p>
          <w:p w14:paraId="6263B7E7" w14:textId="77777777" w:rsidR="00603EAA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 </w:t>
            </w:r>
            <w:r w:rsidRPr="00C6499F">
              <w:rPr>
                <w:rFonts w:eastAsia="SimSun"/>
                <w:lang w:eastAsia="ar-SA"/>
              </w:rPr>
              <w:t>Definizioni di limite</w:t>
            </w:r>
          </w:p>
          <w:p w14:paraId="269311DB" w14:textId="77777777" w:rsidR="00603EAA" w:rsidRPr="00C6499F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 </w:t>
            </w:r>
            <w:r w:rsidRPr="00C6499F">
              <w:rPr>
                <w:rFonts w:eastAsia="SimSun"/>
                <w:lang w:eastAsia="ar-SA"/>
              </w:rPr>
              <w:t>Teorema di unicità del limite con dimostrazione</w:t>
            </w:r>
          </w:p>
          <w:p w14:paraId="7320B87A" w14:textId="77777777" w:rsidR="00603EAA" w:rsidRPr="00C6499F" w:rsidRDefault="00603EAA" w:rsidP="00603EAA">
            <w:pPr>
              <w:pStyle w:val="Paragrafoelenco"/>
              <w:suppressAutoHyphens/>
              <w:spacing w:after="0" w:line="240" w:lineRule="auto"/>
              <w:ind w:left="1440" w:right="-1"/>
              <w:jc w:val="both"/>
              <w:rPr>
                <w:rFonts w:eastAsia="SimSun"/>
                <w:lang w:eastAsia="ar-SA"/>
              </w:rPr>
            </w:pPr>
          </w:p>
          <w:p w14:paraId="495209D2" w14:textId="075230C5" w:rsidR="00603EAA" w:rsidRPr="00585EE9" w:rsidRDefault="00603EAA" w:rsidP="00585EE9">
            <w:pPr>
              <w:pStyle w:val="Paragrafoelenco"/>
              <w:numPr>
                <w:ilvl w:val="0"/>
                <w:numId w:val="19"/>
              </w:num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585EE9">
              <w:rPr>
                <w:rFonts w:eastAsia="SimSun"/>
                <w:lang w:eastAsia="ar-SA"/>
              </w:rPr>
              <w:t>CALCOLO DEI LIMITI E CONTINUITA’ DELLE FUNZIONI</w:t>
            </w:r>
          </w:p>
          <w:p w14:paraId="6B4F8D89" w14:textId="77777777" w:rsidR="00603EAA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</w:t>
            </w:r>
          </w:p>
          <w:p w14:paraId="65F5AF36" w14:textId="77777777" w:rsidR="00603EAA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 </w:t>
            </w:r>
            <w:r w:rsidRPr="00C6499F">
              <w:rPr>
                <w:rFonts w:eastAsia="SimSun"/>
                <w:lang w:eastAsia="ar-SA"/>
              </w:rPr>
              <w:t xml:space="preserve">Operazioni sui limiti </w:t>
            </w:r>
          </w:p>
          <w:p w14:paraId="1D4FA0EE" w14:textId="77777777" w:rsidR="00603EAA" w:rsidRPr="00C6499F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 </w:t>
            </w:r>
            <w:r w:rsidRPr="00C6499F">
              <w:rPr>
                <w:rFonts w:eastAsia="SimSun"/>
                <w:lang w:eastAsia="ar-SA"/>
              </w:rPr>
              <w:t xml:space="preserve">Forme indeterminate </w:t>
            </w:r>
          </w:p>
          <w:p w14:paraId="12DD9D09" w14:textId="77777777" w:rsidR="00603EAA" w:rsidRPr="00C6499F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 </w:t>
            </w:r>
            <w:r w:rsidRPr="00C6499F">
              <w:rPr>
                <w:rFonts w:eastAsia="SimSun"/>
                <w:lang w:eastAsia="ar-SA"/>
              </w:rPr>
              <w:t>Funzioni continue</w:t>
            </w:r>
          </w:p>
          <w:p w14:paraId="5ADE1C30" w14:textId="77777777" w:rsidR="00603EAA" w:rsidRPr="00C6499F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 </w:t>
            </w:r>
            <w:r w:rsidRPr="00C6499F">
              <w:rPr>
                <w:rFonts w:eastAsia="SimSun"/>
                <w:lang w:eastAsia="ar-SA"/>
              </w:rPr>
              <w:t>Teoremi sulle funzioni continue:</w:t>
            </w:r>
          </w:p>
          <w:p w14:paraId="15EC46F0" w14:textId="77777777" w:rsidR="00603EAA" w:rsidRPr="00C6499F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  <w:r w:rsidRPr="00C6499F">
              <w:rPr>
                <w:rFonts w:eastAsia="SimSun"/>
                <w:lang w:eastAsia="ar-SA"/>
              </w:rPr>
              <w:t xml:space="preserve">Teorema dei valori intermedi, teorema di esistenza degli zeri e teorema di </w:t>
            </w:r>
            <w:proofErr w:type="spellStart"/>
            <w:r w:rsidRPr="00C6499F">
              <w:rPr>
                <w:rFonts w:eastAsia="SimSun"/>
                <w:lang w:eastAsia="ar-SA"/>
              </w:rPr>
              <w:t>Weirstrass</w:t>
            </w:r>
            <w:proofErr w:type="spellEnd"/>
          </w:p>
          <w:p w14:paraId="246A3570" w14:textId="77777777" w:rsidR="00603EAA" w:rsidRPr="00C6499F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 </w:t>
            </w:r>
            <w:r w:rsidRPr="00C6499F">
              <w:rPr>
                <w:rFonts w:eastAsia="SimSun"/>
                <w:lang w:eastAsia="ar-SA"/>
              </w:rPr>
              <w:t xml:space="preserve">Asintoti </w:t>
            </w:r>
          </w:p>
          <w:p w14:paraId="1990D1C5" w14:textId="77777777" w:rsidR="00603EAA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</w:p>
          <w:p w14:paraId="63CC425D" w14:textId="33E2EEEC" w:rsidR="00603EAA" w:rsidRPr="00585EE9" w:rsidRDefault="00603EAA" w:rsidP="00585EE9">
            <w:pPr>
              <w:pStyle w:val="Paragrafoelenco"/>
              <w:numPr>
                <w:ilvl w:val="0"/>
                <w:numId w:val="19"/>
              </w:num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585EE9">
              <w:rPr>
                <w:rFonts w:eastAsia="SimSun"/>
                <w:lang w:eastAsia="ar-SA"/>
              </w:rPr>
              <w:t xml:space="preserve">DERIVATE </w:t>
            </w:r>
          </w:p>
          <w:p w14:paraId="2E1AD4C9" w14:textId="77777777" w:rsidR="00603EAA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</w:p>
          <w:p w14:paraId="5661E52E" w14:textId="0026E3F9" w:rsidR="00603EAA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</w:t>
            </w:r>
            <w:r w:rsidRPr="00C6499F">
              <w:rPr>
                <w:rFonts w:eastAsia="SimSun"/>
                <w:lang w:eastAsia="ar-SA"/>
              </w:rPr>
              <w:t>Significato geometrico della derivata</w:t>
            </w:r>
          </w:p>
          <w:p w14:paraId="6F048160" w14:textId="6853A838" w:rsidR="00092942" w:rsidRPr="00C6499F" w:rsidRDefault="00092942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Calcolo della derivata tramite la definizione</w:t>
            </w:r>
          </w:p>
          <w:p w14:paraId="04A1FE77" w14:textId="77777777" w:rsidR="00603EAA" w:rsidRPr="00C6499F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</w:t>
            </w:r>
            <w:r w:rsidRPr="00C6499F">
              <w:rPr>
                <w:rFonts w:eastAsia="SimSun"/>
                <w:lang w:eastAsia="ar-SA"/>
              </w:rPr>
              <w:t>Derivate fondamentali</w:t>
            </w:r>
          </w:p>
          <w:p w14:paraId="55ABCC28" w14:textId="77777777" w:rsidR="00603EAA" w:rsidRPr="00C6499F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 </w:t>
            </w:r>
            <w:r w:rsidRPr="00C6499F">
              <w:rPr>
                <w:rFonts w:eastAsia="SimSun"/>
                <w:lang w:eastAsia="ar-SA"/>
              </w:rPr>
              <w:t>Operazioni con le derivate</w:t>
            </w:r>
          </w:p>
          <w:p w14:paraId="3AC40BD3" w14:textId="77777777" w:rsidR="00603EAA" w:rsidRPr="00C6499F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  <w:r w:rsidRPr="00C6499F">
              <w:rPr>
                <w:rFonts w:eastAsia="SimSun"/>
                <w:lang w:eastAsia="ar-SA"/>
              </w:rPr>
              <w:t>Calcolo della retta tangente</w:t>
            </w:r>
          </w:p>
          <w:p w14:paraId="0E0669B5" w14:textId="77777777" w:rsidR="00603EAA" w:rsidRPr="00C6499F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  <w:r w:rsidRPr="00C6499F">
              <w:rPr>
                <w:rFonts w:eastAsia="SimSun"/>
                <w:lang w:eastAsia="ar-SA"/>
              </w:rPr>
              <w:t xml:space="preserve">Teorema di Rolle </w:t>
            </w:r>
          </w:p>
          <w:p w14:paraId="2712063E" w14:textId="77777777" w:rsidR="00603EAA" w:rsidRPr="00C6499F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  <w:r w:rsidRPr="00C6499F">
              <w:rPr>
                <w:rFonts w:eastAsia="SimSun"/>
                <w:lang w:eastAsia="ar-SA"/>
              </w:rPr>
              <w:t>Teorema di Lagrange</w:t>
            </w:r>
          </w:p>
          <w:p w14:paraId="798648EB" w14:textId="77777777" w:rsidR="00603EAA" w:rsidRPr="00C6499F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 xml:space="preserve">        </w:t>
            </w:r>
            <w:r w:rsidRPr="00C6499F">
              <w:rPr>
                <w:rFonts w:eastAsia="SimSun"/>
                <w:lang w:eastAsia="ar-SA"/>
              </w:rPr>
              <w:t>Punti di massimo e minimo</w:t>
            </w:r>
          </w:p>
          <w:p w14:paraId="2FA85BC1" w14:textId="77777777" w:rsidR="00603EAA" w:rsidRPr="00C6499F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  <w:r w:rsidRPr="00C6499F">
              <w:rPr>
                <w:rFonts w:eastAsia="SimSun"/>
                <w:lang w:eastAsia="ar-SA"/>
              </w:rPr>
              <w:t>T</w:t>
            </w:r>
            <w:r>
              <w:rPr>
                <w:rFonts w:eastAsia="SimSun"/>
                <w:lang w:eastAsia="ar-SA"/>
              </w:rPr>
              <w:t>eo</w:t>
            </w:r>
            <w:r w:rsidRPr="00C6499F">
              <w:rPr>
                <w:rFonts w:eastAsia="SimSun"/>
                <w:lang w:eastAsia="ar-SA"/>
              </w:rPr>
              <w:t>rema di De L’Hopital</w:t>
            </w:r>
          </w:p>
          <w:p w14:paraId="68D4C2AB" w14:textId="49D48203" w:rsidR="00603EAA" w:rsidRPr="00C6499F" w:rsidRDefault="00603EAA" w:rsidP="00603EAA">
            <w:pPr>
              <w:suppressAutoHyphens/>
              <w:spacing w:after="0" w:line="240" w:lineRule="auto"/>
              <w:ind w:left="360" w:right="-1"/>
              <w:jc w:val="both"/>
              <w:rPr>
                <w:rFonts w:eastAsia="SimSun"/>
                <w:lang w:eastAsia="ar-SA"/>
              </w:rPr>
            </w:pPr>
            <w:r w:rsidRPr="00C6499F">
              <w:rPr>
                <w:rFonts w:eastAsia="SimSun"/>
                <w:lang w:eastAsia="ar-SA"/>
              </w:rPr>
              <w:t xml:space="preserve">Punti di flesso </w:t>
            </w:r>
            <w:proofErr w:type="gramStart"/>
            <w:r w:rsidRPr="00C6499F">
              <w:rPr>
                <w:rFonts w:eastAsia="SimSun"/>
                <w:lang w:eastAsia="ar-SA"/>
              </w:rPr>
              <w:t>( da</w:t>
            </w:r>
            <w:proofErr w:type="gramEnd"/>
            <w:r w:rsidRPr="00C6499F">
              <w:rPr>
                <w:rFonts w:eastAsia="SimSun"/>
                <w:lang w:eastAsia="ar-SA"/>
              </w:rPr>
              <w:t xml:space="preserve"> </w:t>
            </w:r>
            <w:r w:rsidR="00585EE9">
              <w:rPr>
                <w:rFonts w:eastAsia="SimSun"/>
                <w:lang w:eastAsia="ar-SA"/>
              </w:rPr>
              <w:t>svolgere dopo il 15 maggio)</w:t>
            </w:r>
          </w:p>
          <w:p w14:paraId="453D05DE" w14:textId="77777777" w:rsidR="00603EAA" w:rsidRDefault="00603EAA" w:rsidP="00603EA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</w:p>
          <w:p w14:paraId="5116F721" w14:textId="6A443B48" w:rsidR="00603EAA" w:rsidRPr="00092942" w:rsidRDefault="00092942" w:rsidP="00092942">
            <w:pPr>
              <w:pStyle w:val="Paragrafoelenco"/>
              <w:numPr>
                <w:ilvl w:val="0"/>
                <w:numId w:val="19"/>
              </w:num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STUDIO COMPLETO DI UNA FUNZIONE</w:t>
            </w:r>
          </w:p>
          <w:p w14:paraId="68A849CB" w14:textId="71B9FBC7" w:rsidR="00AA7925" w:rsidRPr="00603EAA" w:rsidRDefault="00AA7925" w:rsidP="00603EA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7FB0" w:rsidRPr="00B22603" w14:paraId="7358EC8C" w14:textId="77777777" w:rsidTr="00E055DD">
        <w:tc>
          <w:tcPr>
            <w:tcW w:w="3823" w:type="dxa"/>
          </w:tcPr>
          <w:p w14:paraId="48AF3C30" w14:textId="77777777" w:rsidR="00327FB0" w:rsidRPr="00B22603" w:rsidRDefault="00327FB0" w:rsidP="00327F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</w:t>
            </w:r>
          </w:p>
          <w:p w14:paraId="05A4D974" w14:textId="77777777" w:rsidR="00327FB0" w:rsidRPr="00B22603" w:rsidRDefault="00327FB0" w:rsidP="00327F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14:paraId="2036ECB7" w14:textId="77777777" w:rsidR="00327FB0" w:rsidRPr="00B22603" w:rsidRDefault="00327FB0" w:rsidP="00327F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</w:t>
            </w:r>
            <w:r w:rsidRPr="00B22603">
              <w:rPr>
                <w:rFonts w:cs="Calibri,Bold"/>
                <w:b/>
                <w:bCs/>
                <w:sz w:val="24"/>
                <w:szCs w:val="24"/>
              </w:rPr>
              <w:t>er obiettivi minimi</w:t>
            </w:r>
          </w:p>
        </w:tc>
        <w:tc>
          <w:tcPr>
            <w:tcW w:w="580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75C1C2E" w14:textId="77777777" w:rsidR="00327FB0" w:rsidRPr="00031193" w:rsidRDefault="00327FB0" w:rsidP="00327FB0">
            <w:pPr>
              <w:suppressAutoHyphens/>
              <w:spacing w:after="0" w:line="240" w:lineRule="auto"/>
              <w:ind w:right="-1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Conoscere il concetto di limite di una funzione in un punto e le sue proprietà, e saperlo calcolare. </w:t>
            </w:r>
          </w:p>
          <w:p w14:paraId="4029B8B8" w14:textId="77777777" w:rsidR="00327FB0" w:rsidRDefault="00327FB0" w:rsidP="00327FB0">
            <w:pPr>
              <w:suppressAutoHyphens/>
              <w:spacing w:after="0" w:line="240" w:lineRule="auto"/>
              <w:ind w:right="-1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Conoscere il concetto di derivata di una funzione in un punto e le sue proprietà, e saperla calcolare mediante i principali metodi di derivazione.</w:t>
            </w:r>
          </w:p>
          <w:p w14:paraId="03B1EC94" w14:textId="7CF0E262" w:rsidR="00327FB0" w:rsidRPr="00031193" w:rsidRDefault="00327FB0" w:rsidP="00327FB0">
            <w:pPr>
              <w:suppressAutoHyphens/>
              <w:spacing w:after="0" w:line="240" w:lineRule="auto"/>
              <w:ind w:right="-1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t xml:space="preserve"> </w:t>
            </w: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Saper utilizzare tali concetti per studiare l’andamento di una funzione nel suo dominio e farne il grafico. </w:t>
            </w:r>
          </w:p>
          <w:p w14:paraId="31E9D9E5" w14:textId="5BCD9167" w:rsidR="00327FB0" w:rsidRPr="00327FB0" w:rsidRDefault="00327FB0" w:rsidP="00327FB0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Comunicare usando in modo appropriato il linguaggio matematico, in maniera essenziale.</w:t>
            </w:r>
          </w:p>
        </w:tc>
      </w:tr>
      <w:tr w:rsidR="00327FB0" w:rsidRPr="00B22603" w14:paraId="7E897F38" w14:textId="77777777" w:rsidTr="00517893">
        <w:tc>
          <w:tcPr>
            <w:tcW w:w="3823" w:type="dxa"/>
          </w:tcPr>
          <w:p w14:paraId="3577BD35" w14:textId="77777777" w:rsidR="00327FB0" w:rsidRPr="00B22603" w:rsidRDefault="00327FB0" w:rsidP="00327FB0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5805" w:type="dxa"/>
          </w:tcPr>
          <w:p w14:paraId="6259D123" w14:textId="329271D7" w:rsidR="00327FB0" w:rsidRPr="00031193" w:rsidRDefault="00327FB0" w:rsidP="00327FB0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DB3722">
              <w:rPr>
                <w:sz w:val="24"/>
                <w:szCs w:val="24"/>
              </w:rPr>
              <w:t xml:space="preserve"> </w:t>
            </w:r>
            <w:r w:rsidRPr="00031193">
              <w:rPr>
                <w:rFonts w:eastAsia="SimSun"/>
                <w:lang w:eastAsia="ar-SA"/>
              </w:rPr>
              <w:t xml:space="preserve">Matematica </w:t>
            </w:r>
            <w:r w:rsidR="00092942">
              <w:rPr>
                <w:rFonts w:eastAsia="SimSun"/>
                <w:lang w:eastAsia="ar-SA"/>
              </w:rPr>
              <w:t>blu 2.0, 2 ed. volume 5 con tutor</w:t>
            </w:r>
          </w:p>
          <w:p w14:paraId="2AB917EA" w14:textId="77777777" w:rsidR="00327FB0" w:rsidRPr="00031193" w:rsidRDefault="00327FB0" w:rsidP="00327FB0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t xml:space="preserve">Autori: BERGAMINI - BAROZZI – TRIFONE </w:t>
            </w:r>
          </w:p>
          <w:p w14:paraId="0770696F" w14:textId="19D72A93" w:rsidR="00327FB0" w:rsidRPr="00327FB0" w:rsidRDefault="00327FB0" w:rsidP="00327FB0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31193">
              <w:rPr>
                <w:rFonts w:eastAsia="SimSun"/>
                <w:lang w:eastAsia="ar-SA"/>
              </w:rPr>
              <w:t>Editore: ZANICHELLI</w:t>
            </w:r>
          </w:p>
        </w:tc>
      </w:tr>
      <w:tr w:rsidR="00314076" w:rsidRPr="00B22603" w14:paraId="708465B6" w14:textId="77777777" w:rsidTr="00874B19">
        <w:tc>
          <w:tcPr>
            <w:tcW w:w="3823" w:type="dxa"/>
          </w:tcPr>
          <w:p w14:paraId="7BE27483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399CB875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14:paraId="4C5D2583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14:paraId="2C74F798" w14:textId="77777777" w:rsidR="00314076" w:rsidRPr="00B22603" w:rsidRDefault="00314076" w:rsidP="003140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580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DB9AF59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b/>
                <w:lang w:eastAsia="ar-SA"/>
              </w:rPr>
            </w:pPr>
            <w:r w:rsidRPr="00031193">
              <w:rPr>
                <w:rFonts w:eastAsia="SimSun"/>
                <w:b/>
                <w:lang w:eastAsia="ar-SA"/>
              </w:rPr>
              <w:t>Conoscenze:</w:t>
            </w:r>
          </w:p>
          <w:p w14:paraId="6788DB12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t xml:space="preserve"> ● Conoscenza dei contenuti facenti parte del programma svolto </w:t>
            </w:r>
          </w:p>
          <w:p w14:paraId="08493768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t xml:space="preserve">● Contestualizzazione storico – culturale delle tecniche risolutive e delle scoperte scientifiche </w:t>
            </w:r>
          </w:p>
          <w:p w14:paraId="11EEE799" w14:textId="77777777" w:rsidR="00314076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lastRenderedPageBreak/>
              <w:t xml:space="preserve">● Conoscenza del metodo scientifico e sue applicazioni alle discipline </w:t>
            </w:r>
          </w:p>
          <w:p w14:paraId="7BDF398A" w14:textId="46A70EC8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b/>
                <w:lang w:eastAsia="ar-SA"/>
              </w:rPr>
              <w:t>Competenze:</w:t>
            </w:r>
            <w:r w:rsidRPr="00031193">
              <w:rPr>
                <w:rFonts w:eastAsia="SimSun"/>
                <w:lang w:eastAsia="ar-SA"/>
              </w:rPr>
              <w:t xml:space="preserve"> </w:t>
            </w:r>
          </w:p>
          <w:p w14:paraId="3DAF5C24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t xml:space="preserve">● Riferire in modo corretto e coerente </w:t>
            </w:r>
          </w:p>
          <w:p w14:paraId="0B6EB868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t xml:space="preserve">● Applicare correttamente le procedure di risoluzione di un problema </w:t>
            </w:r>
          </w:p>
          <w:p w14:paraId="31A533C4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t xml:space="preserve">● Scrivere e risolvere correttamente e coerentemente uno studio di una semplice funzione </w:t>
            </w:r>
          </w:p>
          <w:p w14:paraId="29BFB2B5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t xml:space="preserve">● Comprendere i nodi fondamentali dello sviluppo del pensiero matematico, anche in dimensione storica, in riferimento al contesto filosofico, scientifico e tecnologico che li hanno prodotti </w:t>
            </w:r>
          </w:p>
          <w:p w14:paraId="3A378EB0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b/>
                <w:lang w:eastAsia="ar-SA"/>
              </w:rPr>
            </w:pPr>
            <w:r w:rsidRPr="00031193">
              <w:rPr>
                <w:rFonts w:eastAsia="SimSun"/>
                <w:b/>
                <w:lang w:eastAsia="ar-SA"/>
              </w:rPr>
              <w:t xml:space="preserve">Abilità: </w:t>
            </w:r>
          </w:p>
          <w:p w14:paraId="0069D3FA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Individuare le principali proprietà di una funzione </w:t>
            </w:r>
          </w:p>
          <w:p w14:paraId="76F5CFB8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Apprendere il concetto di limite di una funzione </w:t>
            </w:r>
          </w:p>
          <w:p w14:paraId="4F2EC4FF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Saper calcolare i limiti delle funzioni </w:t>
            </w:r>
          </w:p>
          <w:p w14:paraId="50485C4D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Saper calcolare la derivata di una funzione </w:t>
            </w:r>
          </w:p>
          <w:p w14:paraId="0309E4DF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Studiare i massimi i minimi delle funzioni</w:t>
            </w:r>
          </w:p>
          <w:p w14:paraId="2D9DEBE5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Studiare il comportamento di una funzione reale di variabile reale </w:t>
            </w:r>
          </w:p>
          <w:p w14:paraId="1E6F8278" w14:textId="77777777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Capacità di rielaborare i contenuti in modo personale con osservazioni durante le lezioni.</w:t>
            </w:r>
          </w:p>
          <w:p w14:paraId="3D7FF26F" w14:textId="77777777" w:rsidR="00314076" w:rsidRPr="00B22603" w:rsidRDefault="00314076" w:rsidP="00314076">
            <w:pPr>
              <w:spacing w:after="0" w:line="240" w:lineRule="auto"/>
              <w:ind w:left="284"/>
              <w:rPr>
                <w:sz w:val="24"/>
                <w:szCs w:val="24"/>
              </w:rPr>
            </w:pPr>
          </w:p>
        </w:tc>
      </w:tr>
      <w:tr w:rsidR="00314076" w:rsidRPr="00B22603" w14:paraId="09EA461F" w14:textId="77777777" w:rsidTr="00517893">
        <w:tc>
          <w:tcPr>
            <w:tcW w:w="3823" w:type="dxa"/>
          </w:tcPr>
          <w:p w14:paraId="2B1BD073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lastRenderedPageBreak/>
              <w:t>INSEGNAMENTO TRASVERSALE DI EDUCAZIONE CIVICA</w:t>
            </w:r>
          </w:p>
        </w:tc>
        <w:tc>
          <w:tcPr>
            <w:tcW w:w="5805" w:type="dxa"/>
          </w:tcPr>
          <w:p w14:paraId="4DF6444D" w14:textId="7410D093" w:rsidR="00314076" w:rsidRPr="00031193" w:rsidRDefault="00314076" w:rsidP="0031407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31193">
              <w:rPr>
                <w:rFonts w:eastAsia="SimSun"/>
                <w:lang w:eastAsia="ar-SA"/>
              </w:rPr>
              <w:t xml:space="preserve">Per quanto attiene all’insegnamento trasversale dell’Educazione civica, ai sensi dell’articolo 3 della legge 20 agosto 2019, n. 92 e </w:t>
            </w:r>
            <w:proofErr w:type="spellStart"/>
            <w:r w:rsidRPr="00031193">
              <w:rPr>
                <w:rFonts w:eastAsia="SimSun"/>
                <w:lang w:eastAsia="ar-SA"/>
              </w:rPr>
              <w:t>s.m.i.</w:t>
            </w:r>
            <w:proofErr w:type="spellEnd"/>
            <w:r w:rsidRPr="00031193">
              <w:rPr>
                <w:rFonts w:eastAsia="SimSun"/>
                <w:lang w:eastAsia="ar-SA"/>
              </w:rPr>
              <w:t xml:space="preserve"> e del D.M. n. 35 del 22 giugno 2020 - Linee guida per l’insegnamento dell’educazione civica, relativamente alla tematica generale del trimestre: “Umanità ed Umanesimo. Dignità e diritti umani” </w:t>
            </w:r>
            <w:r>
              <w:rPr>
                <w:rFonts w:eastAsia="SimSun"/>
                <w:lang w:eastAsia="ar-SA"/>
              </w:rPr>
              <w:t xml:space="preserve"> </w:t>
            </w:r>
            <w:r w:rsidRPr="00031193">
              <w:rPr>
                <w:rFonts w:eastAsia="SimSun"/>
                <w:lang w:eastAsia="ar-SA"/>
              </w:rPr>
              <w:t xml:space="preserve">i contenuti declinati in Matematica, per complessive </w:t>
            </w:r>
            <w:r w:rsidR="00ED5E01">
              <w:rPr>
                <w:rFonts w:eastAsia="SimSun"/>
                <w:lang w:eastAsia="ar-SA"/>
              </w:rPr>
              <w:t>4</w:t>
            </w:r>
            <w:r w:rsidRPr="00031193">
              <w:rPr>
                <w:rFonts w:eastAsia="SimSun"/>
                <w:lang w:eastAsia="ar-SA"/>
              </w:rPr>
              <w:t xml:space="preserve"> ore dedicate, sono stati i seguenti:</w:t>
            </w:r>
          </w:p>
          <w:p w14:paraId="73A9D9F8" w14:textId="7BA72D17" w:rsidR="00314076" w:rsidRDefault="00314076" w:rsidP="00314076">
            <w:pPr>
              <w:spacing w:after="160" w:line="256" w:lineRule="auto"/>
              <w:jc w:val="both"/>
              <w:rPr>
                <w:sz w:val="24"/>
                <w:szCs w:val="24"/>
              </w:rPr>
            </w:pPr>
            <w:r w:rsidRPr="00031193">
              <w:rPr>
                <w:rFonts w:eastAsia="SimSun"/>
                <w:lang w:eastAsia="ar-SA"/>
              </w:rPr>
              <w:t xml:space="preserve"> </w:t>
            </w:r>
            <w:r w:rsidRPr="00031193">
              <w:rPr>
                <w:rFonts w:eastAsia="SimSun"/>
                <w:lang w:eastAsia="ar-SA"/>
              </w:rPr>
              <w:sym w:font="Symbol" w:char="F0B7"/>
            </w:r>
            <w:r w:rsidRPr="00031193">
              <w:rPr>
                <w:rFonts w:eastAsia="SimSun"/>
                <w:lang w:eastAsia="ar-SA"/>
              </w:rPr>
              <w:t xml:space="preserve"> indagini statistiche relative alla tematica trattata, in particolare il diritto all’istruzione.</w:t>
            </w:r>
          </w:p>
          <w:p w14:paraId="561BF747" w14:textId="77777777" w:rsidR="00314076" w:rsidRPr="009F758B" w:rsidRDefault="00314076" w:rsidP="00314076">
            <w:pPr>
              <w:spacing w:after="160" w:line="256" w:lineRule="auto"/>
              <w:jc w:val="both"/>
              <w:rPr>
                <w:sz w:val="24"/>
                <w:szCs w:val="24"/>
              </w:rPr>
            </w:pPr>
          </w:p>
        </w:tc>
      </w:tr>
    </w:tbl>
    <w:p w14:paraId="7B90D93E" w14:textId="77777777" w:rsidR="008E7507" w:rsidRPr="00004E0B" w:rsidRDefault="008E7507" w:rsidP="008C4D21"/>
    <w:p w14:paraId="7EEB1263" w14:textId="334A75C9" w:rsidR="008E7507" w:rsidRPr="00B22603" w:rsidRDefault="009F758B" w:rsidP="00A30DA6">
      <w:pPr>
        <w:jc w:val="right"/>
        <w:rPr>
          <w:sz w:val="24"/>
          <w:szCs w:val="24"/>
        </w:rPr>
      </w:pPr>
      <w:r>
        <w:rPr>
          <w:sz w:val="24"/>
          <w:szCs w:val="24"/>
        </w:rPr>
        <w:t>LA</w:t>
      </w:r>
      <w:r w:rsidR="00596A22" w:rsidRPr="00B22603">
        <w:rPr>
          <w:sz w:val="24"/>
          <w:szCs w:val="24"/>
        </w:rPr>
        <w:t xml:space="preserve"> DOCENTE:</w:t>
      </w:r>
    </w:p>
    <w:p w14:paraId="1B2D4B57" w14:textId="534A0618" w:rsidR="00030C40" w:rsidRPr="00537924" w:rsidRDefault="00092942" w:rsidP="005379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Giulia </w:t>
      </w:r>
      <w:proofErr w:type="spellStart"/>
      <w:r>
        <w:rPr>
          <w:sz w:val="24"/>
          <w:szCs w:val="24"/>
        </w:rPr>
        <w:t>Aufiero</w:t>
      </w:r>
      <w:proofErr w:type="spellEnd"/>
    </w:p>
    <w:sectPr w:rsidR="00030C40" w:rsidRPr="00537924" w:rsidSect="007A7CC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978BE" w14:textId="77777777" w:rsidR="00A85B37" w:rsidRDefault="00A85B37" w:rsidP="00CF64D3">
      <w:pPr>
        <w:spacing w:after="0" w:line="240" w:lineRule="auto"/>
      </w:pPr>
      <w:r>
        <w:separator/>
      </w:r>
    </w:p>
  </w:endnote>
  <w:endnote w:type="continuationSeparator" w:id="0">
    <w:p w14:paraId="3DE55871" w14:textId="77777777" w:rsidR="00A85B37" w:rsidRDefault="00A85B37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53205" w14:textId="77777777" w:rsidR="00A85B37" w:rsidRDefault="00A85B37" w:rsidP="00CF64D3">
      <w:pPr>
        <w:spacing w:after="0" w:line="240" w:lineRule="auto"/>
      </w:pPr>
      <w:r>
        <w:separator/>
      </w:r>
    </w:p>
  </w:footnote>
  <w:footnote w:type="continuationSeparator" w:id="0">
    <w:p w14:paraId="04F6A1CF" w14:textId="77777777" w:rsidR="00A85B37" w:rsidRDefault="00A85B37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C439B"/>
    <w:multiLevelType w:val="hybridMultilevel"/>
    <w:tmpl w:val="954E3A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8377940"/>
    <w:multiLevelType w:val="hybridMultilevel"/>
    <w:tmpl w:val="A91046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4379C"/>
    <w:multiLevelType w:val="hybridMultilevel"/>
    <w:tmpl w:val="F33247F6"/>
    <w:lvl w:ilvl="0" w:tplc="825096D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057884">
    <w:abstractNumId w:val="5"/>
  </w:num>
  <w:num w:numId="2" w16cid:durableId="1002316472">
    <w:abstractNumId w:val="18"/>
  </w:num>
  <w:num w:numId="3" w16cid:durableId="136656396">
    <w:abstractNumId w:val="10"/>
  </w:num>
  <w:num w:numId="4" w16cid:durableId="1098864117">
    <w:abstractNumId w:val="2"/>
  </w:num>
  <w:num w:numId="5" w16cid:durableId="636765533">
    <w:abstractNumId w:val="13"/>
  </w:num>
  <w:num w:numId="6" w16cid:durableId="407071815">
    <w:abstractNumId w:val="3"/>
  </w:num>
  <w:num w:numId="7" w16cid:durableId="2053381065">
    <w:abstractNumId w:val="14"/>
  </w:num>
  <w:num w:numId="8" w16cid:durableId="1142117729">
    <w:abstractNumId w:val="16"/>
  </w:num>
  <w:num w:numId="9" w16cid:durableId="2094006612">
    <w:abstractNumId w:val="15"/>
  </w:num>
  <w:num w:numId="10" w16cid:durableId="1524898860">
    <w:abstractNumId w:val="1"/>
  </w:num>
  <w:num w:numId="11" w16cid:durableId="482164781">
    <w:abstractNumId w:val="7"/>
  </w:num>
  <w:num w:numId="12" w16cid:durableId="11341521">
    <w:abstractNumId w:val="17"/>
  </w:num>
  <w:num w:numId="13" w16cid:durableId="537012203">
    <w:abstractNumId w:val="11"/>
  </w:num>
  <w:num w:numId="14" w16cid:durableId="946304700">
    <w:abstractNumId w:val="12"/>
  </w:num>
  <w:num w:numId="15" w16cid:durableId="170872599">
    <w:abstractNumId w:val="9"/>
  </w:num>
  <w:num w:numId="16" w16cid:durableId="964040391">
    <w:abstractNumId w:val="8"/>
  </w:num>
  <w:num w:numId="17" w16cid:durableId="1698460319">
    <w:abstractNumId w:val="0"/>
  </w:num>
  <w:num w:numId="18" w16cid:durableId="1109668584">
    <w:abstractNumId w:val="4"/>
  </w:num>
  <w:num w:numId="19" w16cid:durableId="4566789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79E"/>
    <w:rsid w:val="00002804"/>
    <w:rsid w:val="00004E0B"/>
    <w:rsid w:val="00030C40"/>
    <w:rsid w:val="00031B81"/>
    <w:rsid w:val="00035816"/>
    <w:rsid w:val="00035C23"/>
    <w:rsid w:val="00092942"/>
    <w:rsid w:val="000A6192"/>
    <w:rsid w:val="000A6A51"/>
    <w:rsid w:val="000B7BDA"/>
    <w:rsid w:val="00146FA4"/>
    <w:rsid w:val="0016316B"/>
    <w:rsid w:val="001A2906"/>
    <w:rsid w:val="001C0793"/>
    <w:rsid w:val="001E2ACB"/>
    <w:rsid w:val="001E779E"/>
    <w:rsid w:val="00242376"/>
    <w:rsid w:val="002B7BAF"/>
    <w:rsid w:val="002F16BB"/>
    <w:rsid w:val="00314076"/>
    <w:rsid w:val="00325224"/>
    <w:rsid w:val="00327FB0"/>
    <w:rsid w:val="003C0A19"/>
    <w:rsid w:val="003E13B1"/>
    <w:rsid w:val="003F40D2"/>
    <w:rsid w:val="003F6CEE"/>
    <w:rsid w:val="003F7CFB"/>
    <w:rsid w:val="00405D54"/>
    <w:rsid w:val="004475F4"/>
    <w:rsid w:val="004A6B60"/>
    <w:rsid w:val="004B77BA"/>
    <w:rsid w:val="005148F7"/>
    <w:rsid w:val="00517893"/>
    <w:rsid w:val="00537924"/>
    <w:rsid w:val="005518A8"/>
    <w:rsid w:val="005535E0"/>
    <w:rsid w:val="00554A2B"/>
    <w:rsid w:val="00585EE9"/>
    <w:rsid w:val="00596A22"/>
    <w:rsid w:val="005B3D25"/>
    <w:rsid w:val="005B5DB3"/>
    <w:rsid w:val="005F0129"/>
    <w:rsid w:val="00603EAA"/>
    <w:rsid w:val="00667CA7"/>
    <w:rsid w:val="006C2921"/>
    <w:rsid w:val="006E31D0"/>
    <w:rsid w:val="006F636D"/>
    <w:rsid w:val="0073429C"/>
    <w:rsid w:val="0074249C"/>
    <w:rsid w:val="0075348A"/>
    <w:rsid w:val="0078010B"/>
    <w:rsid w:val="007A7CCC"/>
    <w:rsid w:val="007E1E09"/>
    <w:rsid w:val="007E6456"/>
    <w:rsid w:val="008939FB"/>
    <w:rsid w:val="008C4D21"/>
    <w:rsid w:val="008E142E"/>
    <w:rsid w:val="008E7507"/>
    <w:rsid w:val="008F7C68"/>
    <w:rsid w:val="009009EB"/>
    <w:rsid w:val="00905F2E"/>
    <w:rsid w:val="00906F2D"/>
    <w:rsid w:val="009505BC"/>
    <w:rsid w:val="009845BA"/>
    <w:rsid w:val="009A2893"/>
    <w:rsid w:val="009F758B"/>
    <w:rsid w:val="00A21217"/>
    <w:rsid w:val="00A30DA6"/>
    <w:rsid w:val="00A76DCE"/>
    <w:rsid w:val="00A857ED"/>
    <w:rsid w:val="00A85B37"/>
    <w:rsid w:val="00AA7925"/>
    <w:rsid w:val="00B0134E"/>
    <w:rsid w:val="00B21904"/>
    <w:rsid w:val="00B22603"/>
    <w:rsid w:val="00B77BEE"/>
    <w:rsid w:val="00B878A0"/>
    <w:rsid w:val="00BC624D"/>
    <w:rsid w:val="00C21312"/>
    <w:rsid w:val="00C4002A"/>
    <w:rsid w:val="00C522BC"/>
    <w:rsid w:val="00CB04D6"/>
    <w:rsid w:val="00CB5A23"/>
    <w:rsid w:val="00CF2DAE"/>
    <w:rsid w:val="00CF64D3"/>
    <w:rsid w:val="00D408FE"/>
    <w:rsid w:val="00D81927"/>
    <w:rsid w:val="00DB3722"/>
    <w:rsid w:val="00DF472C"/>
    <w:rsid w:val="00DF6FFE"/>
    <w:rsid w:val="00E5291B"/>
    <w:rsid w:val="00E80184"/>
    <w:rsid w:val="00ED52FE"/>
    <w:rsid w:val="00ED5E01"/>
    <w:rsid w:val="00F234F7"/>
    <w:rsid w:val="00F43C4F"/>
    <w:rsid w:val="00F463A9"/>
    <w:rsid w:val="00FC1065"/>
    <w:rsid w:val="00F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13BF"/>
  <w15:chartTrackingRefBased/>
  <w15:docId w15:val="{34501545-0E08-A341-B572-C858887F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2022-05-09T17:23:00Z</dcterms:created>
  <dcterms:modified xsi:type="dcterms:W3CDTF">2022-05-09T17:23:00Z</dcterms:modified>
</cp:coreProperties>
</file>